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90ED" w14:textId="77777777" w:rsidR="002500CE" w:rsidRPr="000A0F98" w:rsidRDefault="00252D32" w:rsidP="002500CE">
      <w:pPr>
        <w:pStyle w:val="NoSpacing"/>
        <w:jc w:val="center"/>
        <w:rPr>
          <w:rFonts w:ascii="Arial Rounded MT Bold" w:hAnsi="Arial Rounded MT Bold"/>
          <w:b/>
          <w:color w:val="984806" w:themeColor="accent6" w:themeShade="80"/>
          <w:sz w:val="24"/>
          <w:szCs w:val="24"/>
        </w:rPr>
      </w:pPr>
      <w:r w:rsidRPr="000A0F98">
        <w:rPr>
          <w:rFonts w:ascii="Arial Rounded MT Bold" w:hAnsi="Arial Rounded MT Bold"/>
          <w:b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E57005" wp14:editId="26074071">
            <wp:simplePos x="0" y="0"/>
            <wp:positionH relativeFrom="column">
              <wp:posOffset>-276093</wp:posOffset>
            </wp:positionH>
            <wp:positionV relativeFrom="paragraph">
              <wp:posOffset>-198120</wp:posOffset>
            </wp:positionV>
            <wp:extent cx="939800" cy="879475"/>
            <wp:effectExtent l="0" t="0" r="0" b="0"/>
            <wp:wrapNone/>
            <wp:docPr id="2" name="BC2053EE-2E3D-4FD6-8D56-6DB2292DF617" descr="cid:2507B964-094E-47AF-A63B-B9109AA3A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2053EE-2E3D-4FD6-8D56-6DB2292DF617" descr="cid:2507B964-094E-47AF-A63B-B9109AA3A268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CE" w:rsidRPr="000A0F98">
        <w:rPr>
          <w:rFonts w:ascii="Arial Rounded MT Bold" w:hAnsi="Arial Rounded MT Bold"/>
          <w:b/>
          <w:color w:val="984806" w:themeColor="accent6" w:themeShade="80"/>
          <w:sz w:val="24"/>
          <w:szCs w:val="24"/>
          <w:u w:val="thick"/>
        </w:rPr>
        <w:t>SOUTH  SHORES  COMMUNITY  ASSOCIATION</w:t>
      </w:r>
    </w:p>
    <w:p w14:paraId="566C8F97" w14:textId="77777777" w:rsidR="00252D32" w:rsidRPr="002F1109" w:rsidRDefault="002500CE" w:rsidP="002500CE">
      <w:pPr>
        <w:pStyle w:val="NoSpacing"/>
        <w:jc w:val="center"/>
        <w:rPr>
          <w:rFonts w:ascii="Arial Rounded MT Bold" w:hAnsi="Arial Rounded MT Bold"/>
          <w:color w:val="984806" w:themeColor="accent6" w:themeShade="80"/>
          <w:sz w:val="20"/>
          <w:szCs w:val="20"/>
        </w:rPr>
      </w:pPr>
      <w:r w:rsidRPr="002F1109">
        <w:rPr>
          <w:rFonts w:ascii="Arial Rounded MT Bold" w:hAnsi="Arial Rounded MT Bold"/>
          <w:color w:val="984806" w:themeColor="accent6" w:themeShade="80"/>
          <w:sz w:val="20"/>
          <w:szCs w:val="20"/>
        </w:rPr>
        <w:t>P.O. Box 922, San Pedro, CA 90733</w:t>
      </w:r>
    </w:p>
    <w:p w14:paraId="1DCD763D" w14:textId="77777777" w:rsidR="00D44748" w:rsidRDefault="00D44748" w:rsidP="002500CE">
      <w:pPr>
        <w:pStyle w:val="NoSpacing"/>
        <w:jc w:val="center"/>
        <w:rPr>
          <w:rFonts w:ascii="Arial Rounded MT Bold" w:hAnsi="Arial Rounded MT Bold"/>
          <w:color w:val="E36C0A" w:themeColor="accent6" w:themeShade="BF"/>
          <w:sz w:val="20"/>
          <w:szCs w:val="20"/>
        </w:rPr>
      </w:pPr>
    </w:p>
    <w:p w14:paraId="6E3DC897" w14:textId="77777777" w:rsidR="00D44748" w:rsidRDefault="00D44748" w:rsidP="002500CE">
      <w:pPr>
        <w:pStyle w:val="NoSpacing"/>
        <w:jc w:val="center"/>
        <w:rPr>
          <w:rFonts w:ascii="Arial Rounded MT Bold" w:hAnsi="Arial Rounded MT Bold"/>
          <w:color w:val="E36C0A" w:themeColor="accent6" w:themeShade="BF"/>
          <w:sz w:val="20"/>
          <w:szCs w:val="20"/>
        </w:rPr>
      </w:pPr>
    </w:p>
    <w:p w14:paraId="53AAD0C6" w14:textId="1C3BD34B" w:rsidR="00F969E8" w:rsidRPr="0061612C" w:rsidRDefault="00F969E8" w:rsidP="00F969E8">
      <w:pPr>
        <w:jc w:val="center"/>
        <w:rPr>
          <w:b/>
          <w:bCs/>
        </w:rPr>
      </w:pPr>
      <w:r w:rsidRPr="0061612C">
        <w:rPr>
          <w:b/>
          <w:bCs/>
        </w:rPr>
        <w:t>Agenda</w:t>
      </w:r>
      <w:r w:rsidR="00215137">
        <w:rPr>
          <w:b/>
          <w:bCs/>
        </w:rPr>
        <w:t xml:space="preserve"> 11.17.2020 </w:t>
      </w:r>
      <w:r w:rsidR="00B539F5">
        <w:rPr>
          <w:b/>
          <w:bCs/>
        </w:rPr>
        <w:t xml:space="preserve">Billings </w:t>
      </w:r>
      <w:r>
        <w:rPr>
          <w:b/>
          <w:bCs/>
        </w:rPr>
        <w:t>hosting</w:t>
      </w:r>
      <w:r w:rsidRPr="0061612C">
        <w:rPr>
          <w:b/>
          <w:bCs/>
        </w:rPr>
        <w:t xml:space="preserve"> via ZOOM @ 7:30 pm</w:t>
      </w:r>
    </w:p>
    <w:p w14:paraId="5B182427" w14:textId="77777777" w:rsidR="00F969E8" w:rsidRDefault="00F969E8" w:rsidP="00F969E8">
      <w:pPr>
        <w:jc w:val="center"/>
        <w:rPr>
          <w:b/>
          <w:bCs/>
        </w:rPr>
      </w:pPr>
      <w:r w:rsidRPr="0061612C">
        <w:rPr>
          <w:b/>
          <w:bCs/>
        </w:rPr>
        <w:t>IT IS RECOMMENDED THAT THOSE WHO WILL PARTICIAPTE ATTEMPT TO LOG IN EARLY</w:t>
      </w:r>
    </w:p>
    <w:p w14:paraId="482FDF68" w14:textId="53BE0272" w:rsidR="00F969E8" w:rsidRPr="0061612C" w:rsidRDefault="00B539F5" w:rsidP="00F969E8">
      <w:pPr>
        <w:jc w:val="center"/>
        <w:rPr>
          <w:b/>
          <w:bCs/>
        </w:rPr>
      </w:pPr>
      <w:r>
        <w:rPr>
          <w:b/>
          <w:bCs/>
        </w:rPr>
        <w:t>Dave</w:t>
      </w:r>
      <w:r w:rsidR="00F969E8">
        <w:rPr>
          <w:b/>
          <w:bCs/>
        </w:rPr>
        <w:t xml:space="preserve"> WILL BE SENDING LOG IN INSTRUCTIONS, PASSWORD &amp; MEETING NUMBER</w:t>
      </w:r>
    </w:p>
    <w:p w14:paraId="6F9A808E" w14:textId="77777777" w:rsidR="00F969E8" w:rsidRDefault="00F969E8" w:rsidP="00F969E8">
      <w:pPr>
        <w:pStyle w:val="ListParagraph"/>
        <w:numPr>
          <w:ilvl w:val="0"/>
          <w:numId w:val="1"/>
        </w:numPr>
      </w:pPr>
      <w:r>
        <w:t xml:space="preserve"> 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F. Scandaliato</w:t>
      </w:r>
    </w:p>
    <w:p w14:paraId="1542B762" w14:textId="77777777" w:rsidR="00F969E8" w:rsidRDefault="00F969E8" w:rsidP="00F969E8">
      <w:pPr>
        <w:pStyle w:val="ListParagraph"/>
      </w:pPr>
      <w:r>
        <w:t xml:space="preserve"> </w:t>
      </w:r>
    </w:p>
    <w:p w14:paraId="20E0D5B6" w14:textId="0A82E05F" w:rsidR="00F969E8" w:rsidRDefault="000B3606" w:rsidP="000B3606">
      <w:pPr>
        <w:pStyle w:val="ListParagraph"/>
        <w:numPr>
          <w:ilvl w:val="0"/>
          <w:numId w:val="1"/>
        </w:numPr>
      </w:pPr>
      <w:r>
        <w:t xml:space="preserve">Secretary Report </w:t>
      </w:r>
      <w:r w:rsidR="00F969E8">
        <w:tab/>
      </w:r>
      <w:r w:rsidR="00F969E8">
        <w:tab/>
      </w:r>
      <w:r w:rsidR="00F969E8">
        <w:tab/>
      </w:r>
      <w:r>
        <w:tab/>
      </w:r>
      <w:r>
        <w:tab/>
      </w:r>
      <w:r>
        <w:tab/>
      </w:r>
      <w:r>
        <w:tab/>
      </w:r>
      <w:r w:rsidR="00F969E8">
        <w:t>Jerry Gaines</w:t>
      </w:r>
    </w:p>
    <w:p w14:paraId="6C737D0F" w14:textId="77777777" w:rsidR="00F969E8" w:rsidRDefault="00F969E8" w:rsidP="00F969E8">
      <w:pPr>
        <w:pStyle w:val="ListParagraph"/>
      </w:pPr>
    </w:p>
    <w:p w14:paraId="350E584B" w14:textId="453CA178" w:rsidR="006434A4" w:rsidRDefault="00F969E8" w:rsidP="006434A4">
      <w:pPr>
        <w:pStyle w:val="ListParagraph"/>
        <w:numPr>
          <w:ilvl w:val="0"/>
          <w:numId w:val="1"/>
        </w:numPr>
      </w:pPr>
      <w:r>
        <w:t>Status 501 (C)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AB2">
        <w:t xml:space="preserve">                             </w:t>
      </w:r>
      <w:r>
        <w:t>Dave Billings</w:t>
      </w:r>
      <w:r w:rsidR="006434A4">
        <w:t xml:space="preserve"> </w:t>
      </w:r>
    </w:p>
    <w:p w14:paraId="5C372C12" w14:textId="77777777" w:rsidR="00F969E8" w:rsidRDefault="00F969E8" w:rsidP="00F969E8">
      <w:pPr>
        <w:pStyle w:val="ListParagraph"/>
      </w:pPr>
    </w:p>
    <w:p w14:paraId="4BA29D95" w14:textId="77777777" w:rsidR="00F969E8" w:rsidRDefault="00F969E8" w:rsidP="00F969E8">
      <w:pPr>
        <w:pStyle w:val="ListParagraph"/>
        <w:numPr>
          <w:ilvl w:val="0"/>
          <w:numId w:val="1"/>
        </w:numPr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Long                                                             </w:t>
      </w:r>
    </w:p>
    <w:p w14:paraId="38843E50" w14:textId="77777777" w:rsidR="00F969E8" w:rsidRDefault="00F969E8" w:rsidP="00F969E8">
      <w:pPr>
        <w:pStyle w:val="ListParagraph"/>
        <w:numPr>
          <w:ilvl w:val="0"/>
          <w:numId w:val="2"/>
        </w:numPr>
      </w:pPr>
      <w:r>
        <w:t>Financial Status</w:t>
      </w:r>
    </w:p>
    <w:p w14:paraId="7C0AB926" w14:textId="04CA398F" w:rsidR="00CB6547" w:rsidRDefault="00F969E8" w:rsidP="00215137">
      <w:pPr>
        <w:pStyle w:val="ListParagraph"/>
        <w:numPr>
          <w:ilvl w:val="0"/>
          <w:numId w:val="2"/>
        </w:numPr>
      </w:pPr>
      <w:r>
        <w:t>Outstanding debt or bills</w:t>
      </w:r>
    </w:p>
    <w:p w14:paraId="1AF56955" w14:textId="77777777" w:rsidR="00F969E8" w:rsidRDefault="00F969E8" w:rsidP="00F969E8">
      <w:pPr>
        <w:pStyle w:val="ListParagraph"/>
      </w:pPr>
    </w:p>
    <w:p w14:paraId="53D69581" w14:textId="77777777" w:rsidR="00F969E8" w:rsidRDefault="00F969E8" w:rsidP="00F969E8">
      <w:pPr>
        <w:pStyle w:val="ListParagraph"/>
        <w:numPr>
          <w:ilvl w:val="0"/>
          <w:numId w:val="1"/>
        </w:numPr>
      </w:pPr>
      <w:r>
        <w:t>Membership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Vern Hall</w:t>
      </w:r>
    </w:p>
    <w:p w14:paraId="6A325578" w14:textId="77777777" w:rsidR="00F969E8" w:rsidRDefault="00F969E8" w:rsidP="00F969E8">
      <w:pPr>
        <w:pStyle w:val="ListParagraph"/>
      </w:pPr>
    </w:p>
    <w:p w14:paraId="6A4196C8" w14:textId="4A3507B3" w:rsidR="00215137" w:rsidRDefault="00F969E8" w:rsidP="00215137">
      <w:pPr>
        <w:pStyle w:val="ListParagraph"/>
        <w:numPr>
          <w:ilvl w:val="0"/>
          <w:numId w:val="1"/>
        </w:numPr>
      </w:pPr>
      <w:r>
        <w:t>Web Report</w:t>
      </w:r>
      <w:r w:rsidR="00215137">
        <w:t xml:space="preserve"> – </w:t>
      </w:r>
      <w:r w:rsidR="00215137" w:rsidRPr="00215137">
        <w:rPr>
          <w:b/>
          <w:bCs/>
        </w:rPr>
        <w:t>CONGR</w:t>
      </w:r>
      <w:r w:rsidR="001B360A">
        <w:rPr>
          <w:b/>
          <w:bCs/>
        </w:rPr>
        <w:t>ATU</w:t>
      </w:r>
      <w:r w:rsidR="00215137" w:rsidRPr="00215137">
        <w:rPr>
          <w:b/>
          <w:bCs/>
        </w:rPr>
        <w:t>LATIONS</w:t>
      </w:r>
      <w:r w:rsidR="00215137">
        <w:t xml:space="preserve"> to both Gordon Thomas &amp; Jeniffer on </w:t>
      </w:r>
      <w:r w:rsidR="00215137" w:rsidRPr="00215137">
        <w:rPr>
          <w:b/>
          <w:bCs/>
        </w:rPr>
        <w:t>GREAT</w:t>
      </w:r>
      <w:r w:rsidR="00215137">
        <w:t xml:space="preserve"> update</w:t>
      </w:r>
      <w:r w:rsidR="00795590">
        <w:t>s</w:t>
      </w:r>
      <w:r w:rsidR="00215137">
        <w:t xml:space="preserve"> </w:t>
      </w:r>
      <w:r w:rsidR="002151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15137">
        <w:tab/>
      </w:r>
      <w:r w:rsidR="00215137">
        <w:tab/>
      </w:r>
      <w:r w:rsidR="00215137">
        <w:tab/>
      </w:r>
      <w:r>
        <w:t>Jeni</w:t>
      </w:r>
      <w:r w:rsidR="00215137">
        <w:t>f</w:t>
      </w:r>
      <w:r>
        <w:t>fer McMullen</w:t>
      </w:r>
    </w:p>
    <w:p w14:paraId="60919C93" w14:textId="77777777" w:rsidR="000B3606" w:rsidRDefault="000B3606" w:rsidP="000B3606">
      <w:pPr>
        <w:pStyle w:val="ListParagraph"/>
      </w:pPr>
    </w:p>
    <w:p w14:paraId="17A7CE2C" w14:textId="60D01FC4" w:rsidR="00CB6547" w:rsidRDefault="000B3606" w:rsidP="00215137">
      <w:pPr>
        <w:pStyle w:val="ListParagraph"/>
        <w:numPr>
          <w:ilvl w:val="0"/>
          <w:numId w:val="1"/>
        </w:numPr>
      </w:pPr>
      <w:r>
        <w:t xml:space="preserve">Status planning 2021 </w:t>
      </w:r>
      <w:r w:rsidR="00F7311B">
        <w:t>Members Reception</w:t>
      </w:r>
      <w:r>
        <w:tab/>
      </w:r>
      <w:r>
        <w:tab/>
      </w:r>
      <w:r>
        <w:tab/>
      </w:r>
      <w:r>
        <w:tab/>
        <w:t>Richard Welsch</w:t>
      </w:r>
    </w:p>
    <w:p w14:paraId="02A6DEC9" w14:textId="77777777" w:rsidR="00F969E8" w:rsidRDefault="00F969E8" w:rsidP="00F969E8">
      <w:pPr>
        <w:pStyle w:val="ListParagraph"/>
      </w:pPr>
    </w:p>
    <w:p w14:paraId="56BD89BA" w14:textId="77777777" w:rsidR="00F969E8" w:rsidRDefault="00F969E8" w:rsidP="00F969E8">
      <w:pPr>
        <w:pStyle w:val="ListParagraph"/>
        <w:numPr>
          <w:ilvl w:val="0"/>
          <w:numId w:val="1"/>
        </w:numPr>
      </w:pPr>
      <w:r>
        <w:t>Open Business</w:t>
      </w:r>
    </w:p>
    <w:p w14:paraId="40599411" w14:textId="0AF121ED" w:rsidR="00F969E8" w:rsidRDefault="00F969E8" w:rsidP="00F969E8">
      <w:pPr>
        <w:pStyle w:val="ListParagraph"/>
        <w:numPr>
          <w:ilvl w:val="0"/>
          <w:numId w:val="3"/>
        </w:numPr>
      </w:pPr>
      <w:r>
        <w:t>Alternative meeting, presentations, historical etc. via You Tube   Ed Storti/Gordon Thomas</w:t>
      </w:r>
    </w:p>
    <w:p w14:paraId="47922572" w14:textId="2D1B92AB" w:rsidR="00F969E8" w:rsidRDefault="00F969E8" w:rsidP="00F969E8">
      <w:pPr>
        <w:pStyle w:val="ListParagraph"/>
        <w:numPr>
          <w:ilvl w:val="0"/>
          <w:numId w:val="3"/>
        </w:numPr>
      </w:pPr>
      <w:r>
        <w:t>Public Relations Volunteer position</w:t>
      </w:r>
      <w:r>
        <w:tab/>
      </w:r>
      <w:r>
        <w:tab/>
      </w:r>
      <w:r>
        <w:tab/>
      </w:r>
      <w:r>
        <w:tab/>
      </w:r>
      <w:r>
        <w:tab/>
        <w:t>OPEN</w:t>
      </w:r>
      <w:r w:rsidR="002335B2">
        <w:t>/HOLD</w:t>
      </w:r>
    </w:p>
    <w:p w14:paraId="28AA6DF4" w14:textId="2B5F8988" w:rsidR="006434A4" w:rsidRDefault="00F969E8" w:rsidP="00CB6547">
      <w:pPr>
        <w:pStyle w:val="ListParagraph"/>
        <w:numPr>
          <w:ilvl w:val="0"/>
          <w:numId w:val="3"/>
        </w:numPr>
      </w:pPr>
      <w:r>
        <w:t>Position of Archives Caretaker</w:t>
      </w:r>
      <w:r>
        <w:tab/>
      </w:r>
      <w:r>
        <w:tab/>
      </w:r>
      <w:r>
        <w:tab/>
      </w:r>
      <w:r>
        <w:tab/>
      </w:r>
      <w:r>
        <w:tab/>
        <w:t>OPEN</w:t>
      </w:r>
      <w:r w:rsidR="002335B2">
        <w:t>/HOLD</w:t>
      </w:r>
    </w:p>
    <w:p w14:paraId="0B2BEC65" w14:textId="2E587B3F" w:rsidR="00215137" w:rsidRDefault="00215137" w:rsidP="00CB6547">
      <w:pPr>
        <w:pStyle w:val="ListParagraph"/>
        <w:numPr>
          <w:ilvl w:val="0"/>
          <w:numId w:val="3"/>
        </w:numPr>
      </w:pPr>
      <w:r>
        <w:t>Thank you notes were sent to both Ron Roemer and Marlene Yang</w:t>
      </w:r>
    </w:p>
    <w:p w14:paraId="137CEBDE" w14:textId="53348E44" w:rsidR="00215137" w:rsidRDefault="00215137" w:rsidP="00CB6547">
      <w:pPr>
        <w:pStyle w:val="ListParagraph"/>
        <w:numPr>
          <w:ilvl w:val="0"/>
          <w:numId w:val="3"/>
        </w:numPr>
      </w:pPr>
      <w:r>
        <w:t>Gordon Thomas has stepped up</w:t>
      </w:r>
      <w:r w:rsidR="001B360A">
        <w:t>;</w:t>
      </w:r>
      <w:r>
        <w:t xml:space="preserve"> on behalf of the SSCA, working with Jeniffer by posting some </w:t>
      </w:r>
      <w:r w:rsidRPr="001B360A">
        <w:rPr>
          <w:b/>
          <w:bCs/>
          <w:color w:val="FF0000"/>
        </w:rPr>
        <w:t xml:space="preserve">“hot” </w:t>
      </w:r>
      <w:r w:rsidR="001B360A">
        <w:t>informative issues</w:t>
      </w:r>
      <w:r>
        <w:t xml:space="preserve"> on our web.  </w:t>
      </w:r>
      <w:r w:rsidR="001B360A" w:rsidRPr="001B360A">
        <w:rPr>
          <w:b/>
          <w:bCs/>
        </w:rPr>
        <w:t>THANK YOU!!!!!</w:t>
      </w:r>
    </w:p>
    <w:p w14:paraId="1B645908" w14:textId="77777777" w:rsidR="00F969E8" w:rsidRDefault="00F969E8" w:rsidP="00F969E8">
      <w:pPr>
        <w:pStyle w:val="ListParagraph"/>
      </w:pPr>
    </w:p>
    <w:p w14:paraId="73B85B13" w14:textId="02BA7745" w:rsidR="00F969E8" w:rsidRDefault="00F969E8" w:rsidP="00F969E8">
      <w:pPr>
        <w:pStyle w:val="ListParagraph"/>
        <w:numPr>
          <w:ilvl w:val="0"/>
          <w:numId w:val="1"/>
        </w:numPr>
      </w:pPr>
      <w:r>
        <w:t>New Business</w:t>
      </w:r>
    </w:p>
    <w:p w14:paraId="41AC020B" w14:textId="42DC433F" w:rsidR="006434A4" w:rsidRDefault="006434A4" w:rsidP="000B3606">
      <w:pPr>
        <w:pStyle w:val="ListParagraph"/>
        <w:numPr>
          <w:ilvl w:val="0"/>
          <w:numId w:val="4"/>
        </w:numPr>
      </w:pPr>
      <w:r>
        <w:t xml:space="preserve">There has been “no word” from </w:t>
      </w:r>
      <w:r w:rsidR="000B3606">
        <w:t>Councilman Buscaino</w:t>
      </w:r>
      <w:r>
        <w:t xml:space="preserve"> office regarding Richard’s email</w:t>
      </w:r>
      <w:r w:rsidR="00A65E7A">
        <w:t>,</w:t>
      </w:r>
      <w:r>
        <w:t xml:space="preserve"> or his position on any of the Bills that were voted on in either the State assembly or House. </w:t>
      </w:r>
      <w:r w:rsidR="00CB6547" w:rsidRPr="00CB6547">
        <w:rPr>
          <w:b/>
          <w:bCs/>
        </w:rPr>
        <w:t>(REPEAT)</w:t>
      </w:r>
    </w:p>
    <w:p w14:paraId="0A2835F9" w14:textId="3464D4E3" w:rsidR="008161FA" w:rsidRPr="00416288" w:rsidRDefault="00440423" w:rsidP="00215137">
      <w:pPr>
        <w:pStyle w:val="ListParagraph"/>
        <w:numPr>
          <w:ilvl w:val="0"/>
          <w:numId w:val="4"/>
        </w:numPr>
      </w:pPr>
      <w:r>
        <w:t xml:space="preserve">Discuss pros &amp; cons of using web or mailing to distribute COVID issues. (Attachment COVID X), was received from a resident who prefers to be anonymous, </w:t>
      </w:r>
      <w:r w:rsidR="001F7F39">
        <w:t>(Attachment Covid 19 advice), received from former client Canad</w:t>
      </w:r>
      <w:r w:rsidR="00BA057D">
        <w:t>ian.</w:t>
      </w:r>
      <w:r w:rsidR="001F7F39">
        <w:t xml:space="preserve">  Following my disclosure to SSCA Officers; one indicated it deserves discussion.  </w:t>
      </w:r>
    </w:p>
    <w:p w14:paraId="028AD993" w14:textId="77777777" w:rsidR="00F969E8" w:rsidRDefault="00F969E8" w:rsidP="00B539F5"/>
    <w:p w14:paraId="23C97EA6" w14:textId="302CE3DE" w:rsidR="00F969E8" w:rsidRDefault="00F969E8" w:rsidP="00F969E8">
      <w:r w:rsidRPr="00A65E7A">
        <w:rPr>
          <w:b/>
          <w:bCs/>
        </w:rPr>
        <w:t>NEXT MEETI NG</w:t>
      </w:r>
      <w:r>
        <w:t xml:space="preserve"> – </w:t>
      </w:r>
      <w:r w:rsidR="006434A4">
        <w:t>1</w:t>
      </w:r>
      <w:r w:rsidR="001B360A">
        <w:t>2.15</w:t>
      </w:r>
      <w:r>
        <w:t xml:space="preserve">.2020 Via </w:t>
      </w:r>
      <w:r w:rsidRPr="00EC7E56">
        <w:rPr>
          <w:b/>
          <w:bCs/>
        </w:rPr>
        <w:t>ZOOM</w:t>
      </w:r>
      <w:r>
        <w:t xml:space="preserve"> @ 7:30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69E8" w:rsidSect="00252D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CCE"/>
    <w:multiLevelType w:val="hybridMultilevel"/>
    <w:tmpl w:val="ECB8D3A2"/>
    <w:lvl w:ilvl="0" w:tplc="91CA7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0DDD"/>
    <w:multiLevelType w:val="hybridMultilevel"/>
    <w:tmpl w:val="122099E4"/>
    <w:lvl w:ilvl="0" w:tplc="A888D8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067BB2"/>
    <w:multiLevelType w:val="hybridMultilevel"/>
    <w:tmpl w:val="C3BA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6AD4"/>
    <w:multiLevelType w:val="hybridMultilevel"/>
    <w:tmpl w:val="6F08040C"/>
    <w:lvl w:ilvl="0" w:tplc="FBA20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32"/>
    <w:rsid w:val="000149A0"/>
    <w:rsid w:val="00037DB0"/>
    <w:rsid w:val="000A0F98"/>
    <w:rsid w:val="000B008C"/>
    <w:rsid w:val="000B3606"/>
    <w:rsid w:val="00134568"/>
    <w:rsid w:val="001B360A"/>
    <w:rsid w:val="001F7F39"/>
    <w:rsid w:val="00215137"/>
    <w:rsid w:val="002335B2"/>
    <w:rsid w:val="002500CE"/>
    <w:rsid w:val="00252D32"/>
    <w:rsid w:val="002A128B"/>
    <w:rsid w:val="002B41FE"/>
    <w:rsid w:val="002F1109"/>
    <w:rsid w:val="00416288"/>
    <w:rsid w:val="00440423"/>
    <w:rsid w:val="005070D9"/>
    <w:rsid w:val="006434A4"/>
    <w:rsid w:val="006758AB"/>
    <w:rsid w:val="00795590"/>
    <w:rsid w:val="008161FA"/>
    <w:rsid w:val="008D5BD2"/>
    <w:rsid w:val="009140E9"/>
    <w:rsid w:val="00A65E7A"/>
    <w:rsid w:val="00B50AB2"/>
    <w:rsid w:val="00B539F5"/>
    <w:rsid w:val="00BA057D"/>
    <w:rsid w:val="00C92E35"/>
    <w:rsid w:val="00CB6547"/>
    <w:rsid w:val="00CC5649"/>
    <w:rsid w:val="00D44748"/>
    <w:rsid w:val="00F7311B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893A"/>
  <w15:docId w15:val="{9811FEB0-53AE-4CEB-BED6-671E6668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00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D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69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507B964-094E-47AF-A63B-B9109AA3A2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vernche@aol.com</dc:creator>
  <cp:lastModifiedBy>Richard Scandaliato</cp:lastModifiedBy>
  <cp:revision>6</cp:revision>
  <dcterms:created xsi:type="dcterms:W3CDTF">2020-11-14T17:23:00Z</dcterms:created>
  <dcterms:modified xsi:type="dcterms:W3CDTF">2020-11-14T18:05:00Z</dcterms:modified>
</cp:coreProperties>
</file>